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E488" w14:textId="03892F20" w:rsidR="004808BA" w:rsidRDefault="004808BA" w:rsidP="004808BA">
      <w:pPr>
        <w:spacing w:after="135"/>
        <w:jc w:val="center"/>
        <w:outlineLvl w:val="1"/>
        <w:rPr>
          <w:rFonts w:ascii="Arial" w:eastAsia="Times New Roman" w:hAnsi="Arial" w:cs="Arial"/>
          <w:b/>
          <w:bCs/>
          <w:color w:val="343434"/>
          <w:sz w:val="32"/>
          <w:szCs w:val="32"/>
        </w:rPr>
      </w:pPr>
      <w:r>
        <w:rPr>
          <w:rFonts w:ascii="Arial" w:eastAsia="Times New Roman" w:hAnsi="Arial" w:cs="Arial"/>
          <w:b/>
          <w:bCs/>
          <w:noProof/>
          <w:color w:val="343434"/>
          <w:sz w:val="32"/>
          <w:szCs w:val="32"/>
        </w:rPr>
        <w:drawing>
          <wp:inline distT="0" distB="0" distL="0" distR="0" wp14:anchorId="40E186B6" wp14:editId="26F9D4C7">
            <wp:extent cx="4572000" cy="180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A_Logo1_opt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F6C4F" w14:textId="77777777" w:rsidR="004808BA" w:rsidRDefault="004808BA" w:rsidP="004808BA">
      <w:pPr>
        <w:spacing w:after="135"/>
        <w:jc w:val="center"/>
        <w:outlineLvl w:val="1"/>
        <w:rPr>
          <w:rFonts w:ascii="Arial" w:eastAsia="Times New Roman" w:hAnsi="Arial" w:cs="Arial"/>
          <w:b/>
          <w:bCs/>
          <w:color w:val="343434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43434"/>
          <w:sz w:val="32"/>
          <w:szCs w:val="32"/>
        </w:rPr>
        <w:t>Elite Academic Academy- Lucerne</w:t>
      </w:r>
    </w:p>
    <w:p w14:paraId="180378AD" w14:textId="77777777" w:rsidR="00E745E1" w:rsidRPr="00E745E1" w:rsidRDefault="00E745E1" w:rsidP="00E745E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E745E1">
        <w:rPr>
          <w:rFonts w:ascii="Arial" w:eastAsia="Times New Roman" w:hAnsi="Arial" w:cs="Arial"/>
          <w:b/>
          <w:color w:val="2A455A"/>
        </w:rPr>
        <w:t>Please join my meeting from your computer, tablet or smartphone Join Zoom Meeting https://eliteacademic.zoom.us/j/97566202696 pwd=R2daZzJSNnZPNUV3Nk83K0diZXJtUT09 Meeting ID: 975 6620 2696 Passcode: 920373</w:t>
      </w:r>
    </w:p>
    <w:p w14:paraId="583939BF" w14:textId="77777777" w:rsidR="00E745E1" w:rsidRPr="00E745E1" w:rsidRDefault="00E745E1" w:rsidP="00E745E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E745E1">
        <w:rPr>
          <w:rFonts w:ascii="Arial" w:eastAsia="Times New Roman" w:hAnsi="Arial" w:cs="Arial"/>
          <w:b/>
          <w:color w:val="2A455A"/>
        </w:rPr>
        <w:t>June 03, 2021 at 9:00 am</w:t>
      </w:r>
    </w:p>
    <w:p w14:paraId="2669375E" w14:textId="77777777" w:rsidR="00E745E1" w:rsidRPr="00E745E1" w:rsidRDefault="00E745E1" w:rsidP="00E745E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E745E1">
        <w:rPr>
          <w:rFonts w:ascii="Arial" w:eastAsia="Times New Roman" w:hAnsi="Arial" w:cs="Arial"/>
          <w:b/>
          <w:color w:val="2A455A"/>
        </w:rPr>
        <w:t>43414 Business Park Drive Temecula, CA 92590</w:t>
      </w:r>
    </w:p>
    <w:p w14:paraId="2D7DE8F7" w14:textId="77777777" w:rsidR="00E745E1" w:rsidRPr="00E745E1" w:rsidRDefault="00E745E1" w:rsidP="00E745E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E745E1">
        <w:rPr>
          <w:rFonts w:ascii="Arial" w:eastAsia="Times New Roman" w:hAnsi="Arial" w:cs="Arial"/>
          <w:b/>
          <w:color w:val="2A455A"/>
        </w:rPr>
        <w:t>37941 Rudall Ave. Palmdale, CA 93550</w:t>
      </w:r>
    </w:p>
    <w:p w14:paraId="525F2113" w14:textId="77777777" w:rsidR="00E745E1" w:rsidRPr="00E745E1" w:rsidRDefault="00E745E1" w:rsidP="00E745E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E745E1">
        <w:rPr>
          <w:rFonts w:ascii="Arial" w:eastAsia="Times New Roman" w:hAnsi="Arial" w:cs="Arial"/>
          <w:b/>
          <w:color w:val="2A455A"/>
        </w:rPr>
        <w:t>9921 Carmel Mountain Road #170 San Diego, CA 92129</w:t>
      </w:r>
    </w:p>
    <w:p w14:paraId="50D63B49" w14:textId="77777777" w:rsidR="00E745E1" w:rsidRDefault="00E745E1" w:rsidP="00E745E1">
      <w:pPr>
        <w:spacing w:after="135"/>
        <w:jc w:val="center"/>
        <w:outlineLvl w:val="1"/>
        <w:rPr>
          <w:rFonts w:ascii="Arial" w:eastAsia="Times New Roman" w:hAnsi="Arial" w:cs="Arial"/>
          <w:b/>
          <w:color w:val="2A455A"/>
        </w:rPr>
      </w:pPr>
      <w:r w:rsidRPr="00E745E1">
        <w:rPr>
          <w:rFonts w:ascii="Arial" w:eastAsia="Times New Roman" w:hAnsi="Arial" w:cs="Arial"/>
          <w:b/>
          <w:color w:val="2A455A"/>
        </w:rPr>
        <w:t>11560 Elizabeth Lake Road, Leona Valley, CA 93551</w:t>
      </w:r>
    </w:p>
    <w:p w14:paraId="74FD9F0E" w14:textId="4AB30511" w:rsidR="004808BA" w:rsidRPr="00087300" w:rsidRDefault="004808BA" w:rsidP="00E745E1">
      <w:pPr>
        <w:spacing w:after="135"/>
        <w:jc w:val="center"/>
        <w:outlineLvl w:val="1"/>
        <w:rPr>
          <w:rFonts w:ascii="Arial" w:eastAsia="Times New Roman" w:hAnsi="Arial" w:cs="Arial"/>
          <w:color w:val="343434"/>
          <w:sz w:val="32"/>
          <w:szCs w:val="32"/>
        </w:rPr>
      </w:pPr>
      <w:r w:rsidRPr="00087300">
        <w:rPr>
          <w:rFonts w:ascii="Arial" w:eastAsia="Times New Roman" w:hAnsi="Arial" w:cs="Arial"/>
          <w:b/>
          <w:bCs/>
          <w:color w:val="343434"/>
          <w:sz w:val="32"/>
          <w:szCs w:val="32"/>
        </w:rPr>
        <w:br/>
      </w:r>
      <w:r w:rsidRPr="00087300">
        <w:rPr>
          <w:rFonts w:ascii="Arial" w:eastAsia="Times New Roman" w:hAnsi="Arial" w:cs="Arial"/>
          <w:b/>
          <w:bCs/>
          <w:color w:val="303030"/>
          <w:sz w:val="32"/>
          <w:szCs w:val="32"/>
        </w:rPr>
        <w:t>NOTICE OF PUBLIC HEARING </w:t>
      </w:r>
    </w:p>
    <w:p w14:paraId="40CBCBCE" w14:textId="02D7C74B" w:rsidR="004808BA" w:rsidRDefault="004808BA" w:rsidP="004808BA">
      <w:pPr>
        <w:pStyle w:val="Heading4"/>
        <w:spacing w:before="0" w:after="150"/>
        <w:jc w:val="center"/>
        <w:rPr>
          <w:rFonts w:ascii="Arial" w:eastAsia="Times New Roman" w:hAnsi="Arial" w:cs="Arial"/>
          <w:b/>
          <w:bCs/>
          <w:color w:val="303030"/>
          <w:sz w:val="32"/>
          <w:szCs w:val="32"/>
        </w:rPr>
      </w:pPr>
      <w:r w:rsidRPr="00087300">
        <w:rPr>
          <w:rFonts w:ascii="Arial" w:eastAsia="Times New Roman" w:hAnsi="Arial" w:cs="Arial"/>
          <w:b/>
          <w:bCs/>
          <w:color w:val="303030"/>
          <w:sz w:val="32"/>
          <w:szCs w:val="32"/>
        </w:rPr>
        <w:t xml:space="preserve">Regular Board of Education Meeting </w:t>
      </w:r>
    </w:p>
    <w:p w14:paraId="2B052BD7" w14:textId="77777777" w:rsidR="004808BA" w:rsidRPr="004808BA" w:rsidRDefault="004808BA" w:rsidP="004808BA"/>
    <w:p w14:paraId="05595A42" w14:textId="30CB3BAA" w:rsidR="004808BA" w:rsidRDefault="00997259" w:rsidP="004808BA">
      <w:pPr>
        <w:pStyle w:val="Heading4"/>
        <w:spacing w:before="0" w:after="150"/>
        <w:jc w:val="center"/>
        <w:rPr>
          <w:rFonts w:ascii="Arial" w:eastAsia="Times New Roman" w:hAnsi="Arial" w:cs="Arial"/>
          <w:color w:val="30303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03030"/>
          <w:sz w:val="32"/>
          <w:szCs w:val="32"/>
        </w:rPr>
        <w:t>June 0</w:t>
      </w:r>
      <w:r w:rsidR="0081639D">
        <w:rPr>
          <w:rFonts w:ascii="Arial" w:eastAsia="Times New Roman" w:hAnsi="Arial" w:cs="Arial"/>
          <w:b/>
          <w:bCs/>
          <w:color w:val="303030"/>
          <w:sz w:val="32"/>
          <w:szCs w:val="32"/>
        </w:rPr>
        <w:t>3</w:t>
      </w:r>
      <w:r>
        <w:rPr>
          <w:rFonts w:ascii="Arial" w:eastAsia="Times New Roman" w:hAnsi="Arial" w:cs="Arial"/>
          <w:b/>
          <w:bCs/>
          <w:color w:val="303030"/>
          <w:sz w:val="32"/>
          <w:szCs w:val="32"/>
        </w:rPr>
        <w:t>, 202</w:t>
      </w:r>
      <w:r w:rsidR="0081639D">
        <w:rPr>
          <w:rFonts w:ascii="Arial" w:eastAsia="Times New Roman" w:hAnsi="Arial" w:cs="Arial"/>
          <w:b/>
          <w:bCs/>
          <w:color w:val="303030"/>
          <w:sz w:val="32"/>
          <w:szCs w:val="32"/>
        </w:rPr>
        <w:t>1</w:t>
      </w:r>
      <w:r w:rsidR="004808BA" w:rsidRPr="00087300">
        <w:rPr>
          <w:rFonts w:ascii="Arial" w:eastAsia="Times New Roman" w:hAnsi="Arial" w:cs="Arial"/>
          <w:b/>
          <w:bCs/>
          <w:color w:val="303030"/>
          <w:sz w:val="32"/>
          <w:szCs w:val="32"/>
        </w:rPr>
        <w:t> </w:t>
      </w:r>
      <w:r w:rsidR="004808BA">
        <w:rPr>
          <w:rFonts w:ascii="Arial" w:eastAsia="Times New Roman" w:hAnsi="Arial" w:cs="Arial"/>
          <w:b/>
          <w:bCs/>
          <w:color w:val="303030"/>
          <w:sz w:val="32"/>
          <w:szCs w:val="32"/>
        </w:rPr>
        <w:t>at 9:00</w:t>
      </w:r>
      <w:r>
        <w:rPr>
          <w:rFonts w:ascii="Arial" w:eastAsia="Times New Roman" w:hAnsi="Arial" w:cs="Arial"/>
          <w:b/>
          <w:bCs/>
          <w:color w:val="303030"/>
          <w:sz w:val="32"/>
          <w:szCs w:val="32"/>
        </w:rPr>
        <w:t xml:space="preserve"> a.m.</w:t>
      </w:r>
      <w:r w:rsidR="004808BA" w:rsidRPr="00087300">
        <w:rPr>
          <w:rFonts w:ascii="Arial" w:eastAsia="Times New Roman" w:hAnsi="Arial" w:cs="Arial"/>
          <w:color w:val="303030"/>
          <w:sz w:val="32"/>
          <w:szCs w:val="32"/>
        </w:rPr>
        <w:br/>
      </w:r>
    </w:p>
    <w:p w14:paraId="4FE85238" w14:textId="0149E2B2" w:rsidR="004808BA" w:rsidRPr="00087300" w:rsidRDefault="004808BA" w:rsidP="004808BA">
      <w:pPr>
        <w:spacing w:after="135"/>
        <w:jc w:val="center"/>
        <w:rPr>
          <w:rFonts w:ascii="Arial" w:eastAsia="Times New Roman" w:hAnsi="Arial" w:cs="Arial"/>
          <w:color w:val="303030"/>
        </w:rPr>
      </w:pPr>
      <w:r w:rsidRPr="00087300">
        <w:rPr>
          <w:rFonts w:ascii="Arial" w:eastAsia="Times New Roman" w:hAnsi="Arial" w:cs="Arial"/>
          <w:color w:val="303030"/>
        </w:rPr>
        <w:t>It is recommended the Board of Directors declare a public hearing for the purpose of reviewing the Proposed Budget for the 20</w:t>
      </w:r>
      <w:r w:rsidR="00997259">
        <w:rPr>
          <w:rFonts w:ascii="Arial" w:eastAsia="Times New Roman" w:hAnsi="Arial" w:cs="Arial"/>
          <w:color w:val="303030"/>
        </w:rPr>
        <w:t>2</w:t>
      </w:r>
      <w:r w:rsidR="0081639D">
        <w:rPr>
          <w:rFonts w:ascii="Arial" w:eastAsia="Times New Roman" w:hAnsi="Arial" w:cs="Arial"/>
          <w:color w:val="303030"/>
        </w:rPr>
        <w:t>1</w:t>
      </w:r>
      <w:r w:rsidRPr="00087300">
        <w:rPr>
          <w:rFonts w:ascii="Arial" w:eastAsia="Times New Roman" w:hAnsi="Arial" w:cs="Arial"/>
          <w:color w:val="303030"/>
        </w:rPr>
        <w:t>-2</w:t>
      </w:r>
      <w:r w:rsidR="0081639D">
        <w:rPr>
          <w:rFonts w:ascii="Arial" w:eastAsia="Times New Roman" w:hAnsi="Arial" w:cs="Arial"/>
          <w:color w:val="303030"/>
        </w:rPr>
        <w:t>2</w:t>
      </w:r>
      <w:r w:rsidRPr="00087300">
        <w:rPr>
          <w:rFonts w:ascii="Arial" w:eastAsia="Times New Roman" w:hAnsi="Arial" w:cs="Arial"/>
          <w:color w:val="303030"/>
        </w:rPr>
        <w:t xml:space="preserve"> school year in accordance with the provisions of Education Code Section §52062.</w:t>
      </w:r>
    </w:p>
    <w:p w14:paraId="1EA709AF" w14:textId="0BA9C900" w:rsidR="004808BA" w:rsidRPr="00087300" w:rsidRDefault="004808BA" w:rsidP="004808BA">
      <w:pPr>
        <w:spacing w:after="135"/>
        <w:jc w:val="center"/>
        <w:rPr>
          <w:rFonts w:ascii="Arial" w:eastAsia="Times New Roman" w:hAnsi="Arial" w:cs="Arial"/>
          <w:color w:val="303030"/>
        </w:rPr>
      </w:pPr>
      <w:r w:rsidRPr="00087300">
        <w:rPr>
          <w:rFonts w:ascii="Arial" w:eastAsia="Times New Roman" w:hAnsi="Arial" w:cs="Arial"/>
          <w:color w:val="303030"/>
        </w:rPr>
        <w:t>This public hearing is to allow for public comment and recommendations regarding the specific actions and expenditures proposed to be included in the Local Accountability Plan and the 20</w:t>
      </w:r>
      <w:r w:rsidR="00997259">
        <w:rPr>
          <w:rFonts w:ascii="Arial" w:eastAsia="Times New Roman" w:hAnsi="Arial" w:cs="Arial"/>
          <w:color w:val="303030"/>
        </w:rPr>
        <w:t>2</w:t>
      </w:r>
      <w:r w:rsidR="00E745E1">
        <w:rPr>
          <w:rFonts w:ascii="Arial" w:eastAsia="Times New Roman" w:hAnsi="Arial" w:cs="Arial"/>
          <w:color w:val="303030"/>
        </w:rPr>
        <w:t>1</w:t>
      </w:r>
      <w:r w:rsidR="00997259">
        <w:rPr>
          <w:rFonts w:ascii="Arial" w:eastAsia="Times New Roman" w:hAnsi="Arial" w:cs="Arial"/>
          <w:color w:val="303030"/>
        </w:rPr>
        <w:t>-2</w:t>
      </w:r>
      <w:r w:rsidR="00E745E1">
        <w:rPr>
          <w:rFonts w:ascii="Arial" w:eastAsia="Times New Roman" w:hAnsi="Arial" w:cs="Arial"/>
          <w:color w:val="303030"/>
        </w:rPr>
        <w:t>2</w:t>
      </w:r>
      <w:r>
        <w:rPr>
          <w:rFonts w:ascii="Arial" w:eastAsia="Times New Roman" w:hAnsi="Arial" w:cs="Arial"/>
          <w:color w:val="303030"/>
        </w:rPr>
        <w:t xml:space="preserve"> </w:t>
      </w:r>
      <w:r w:rsidRPr="00087300">
        <w:rPr>
          <w:rFonts w:ascii="Arial" w:eastAsia="Times New Roman" w:hAnsi="Arial" w:cs="Arial"/>
          <w:color w:val="303030"/>
        </w:rPr>
        <w:t xml:space="preserve">Budget at which time the Board will hear any relevant public comment. The Proposed Budget are on file and available for public review at the Elite Academic Academy, </w:t>
      </w:r>
      <w:r>
        <w:rPr>
          <w:rFonts w:ascii="Arial" w:eastAsia="Times New Roman" w:hAnsi="Arial" w:cs="Arial"/>
          <w:color w:val="303030"/>
        </w:rPr>
        <w:t xml:space="preserve">Temecula Business Offices.  </w:t>
      </w:r>
    </w:p>
    <w:p w14:paraId="092B422A" w14:textId="4179107E" w:rsidR="004808BA" w:rsidRPr="00087300" w:rsidRDefault="004808BA" w:rsidP="004808BA">
      <w:pPr>
        <w:spacing w:after="135"/>
        <w:jc w:val="center"/>
        <w:rPr>
          <w:rFonts w:ascii="Arial" w:eastAsia="Times New Roman" w:hAnsi="Arial" w:cs="Arial"/>
          <w:color w:val="303030"/>
        </w:rPr>
      </w:pPr>
      <w:r w:rsidRPr="00087300">
        <w:rPr>
          <w:rFonts w:ascii="Arial" w:eastAsia="Times New Roman" w:hAnsi="Arial" w:cs="Arial"/>
          <w:color w:val="303030"/>
        </w:rPr>
        <w:t xml:space="preserve">After hearing comments from the public, the Board President will give notice that a vote on this item is scheduled for the June </w:t>
      </w:r>
      <w:r w:rsidR="00F90C41">
        <w:rPr>
          <w:rFonts w:ascii="Arial" w:eastAsia="Times New Roman" w:hAnsi="Arial" w:cs="Arial"/>
          <w:color w:val="303030"/>
        </w:rPr>
        <w:t>17</w:t>
      </w:r>
      <w:r w:rsidRPr="00087300">
        <w:rPr>
          <w:rFonts w:ascii="Arial" w:eastAsia="Times New Roman" w:hAnsi="Arial" w:cs="Arial"/>
          <w:color w:val="303030"/>
        </w:rPr>
        <w:t>, 20</w:t>
      </w:r>
      <w:r w:rsidR="00997259">
        <w:rPr>
          <w:rFonts w:ascii="Arial" w:eastAsia="Times New Roman" w:hAnsi="Arial" w:cs="Arial"/>
          <w:color w:val="303030"/>
        </w:rPr>
        <w:t>2</w:t>
      </w:r>
      <w:r w:rsidR="0081639D">
        <w:rPr>
          <w:rFonts w:ascii="Arial" w:eastAsia="Times New Roman" w:hAnsi="Arial" w:cs="Arial"/>
          <w:color w:val="303030"/>
        </w:rPr>
        <w:t>1</w:t>
      </w:r>
      <w:r w:rsidRPr="00087300">
        <w:rPr>
          <w:rFonts w:ascii="Arial" w:eastAsia="Times New Roman" w:hAnsi="Arial" w:cs="Arial"/>
          <w:color w:val="303030"/>
        </w:rPr>
        <w:t>, Regular Board meeting.</w:t>
      </w:r>
    </w:p>
    <w:p w14:paraId="6CDCE644" w14:textId="77777777" w:rsidR="00132B11" w:rsidRDefault="00F90C41"/>
    <w:sectPr w:rsidR="00132B11" w:rsidSect="00283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BA"/>
    <w:rsid w:val="0028319B"/>
    <w:rsid w:val="004808BA"/>
    <w:rsid w:val="0081639D"/>
    <w:rsid w:val="00853B7D"/>
    <w:rsid w:val="00997259"/>
    <w:rsid w:val="00CE09D0"/>
    <w:rsid w:val="00E745E1"/>
    <w:rsid w:val="00F9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C483"/>
  <w14:defaultImageDpi w14:val="32767"/>
  <w15:chartTrackingRefBased/>
  <w15:docId w15:val="{253BDB0E-6C7D-9245-AA31-D9E5567D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08BA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0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808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4808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08B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8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Freeman</dc:creator>
  <cp:keywords/>
  <dc:description/>
  <cp:lastModifiedBy>Gena Altamirano</cp:lastModifiedBy>
  <cp:revision>3</cp:revision>
  <dcterms:created xsi:type="dcterms:W3CDTF">2021-05-18T21:08:00Z</dcterms:created>
  <dcterms:modified xsi:type="dcterms:W3CDTF">2021-05-18T22:02:00Z</dcterms:modified>
</cp:coreProperties>
</file>